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A1" w:rsidRPr="00C05026" w:rsidRDefault="00C05026" w:rsidP="00C05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26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C620FA">
        <w:rPr>
          <w:rFonts w:ascii="Times New Roman" w:hAnsi="Times New Roman" w:cs="Times New Roman"/>
          <w:b/>
          <w:sz w:val="24"/>
          <w:szCs w:val="24"/>
        </w:rPr>
        <w:t>общеобразовательных общеразвивающих программ</w:t>
      </w:r>
      <w:r w:rsidRPr="00C0502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horzAnchor="margin" w:tblpY="960"/>
        <w:tblW w:w="9747" w:type="dxa"/>
        <w:tblLayout w:type="fixed"/>
        <w:tblLook w:val="04A0"/>
      </w:tblPr>
      <w:tblGrid>
        <w:gridCol w:w="534"/>
        <w:gridCol w:w="1901"/>
        <w:gridCol w:w="1368"/>
        <w:gridCol w:w="795"/>
        <w:gridCol w:w="897"/>
        <w:gridCol w:w="1984"/>
        <w:gridCol w:w="2268"/>
      </w:tblGrid>
      <w:tr w:rsidR="00C05026" w:rsidRPr="0067366E" w:rsidTr="00A54502">
        <w:tc>
          <w:tcPr>
            <w:tcW w:w="534" w:type="dxa"/>
          </w:tcPr>
          <w:p w:rsidR="00C05026" w:rsidRPr="0067366E" w:rsidRDefault="00C05026" w:rsidP="00C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26" w:rsidRPr="0067366E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6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01" w:type="dxa"/>
          </w:tcPr>
          <w:p w:rsidR="00C05026" w:rsidRPr="0067366E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6E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368" w:type="dxa"/>
          </w:tcPr>
          <w:p w:rsidR="00C05026" w:rsidRPr="0067366E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6E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95" w:type="dxa"/>
          </w:tcPr>
          <w:p w:rsidR="00C05026" w:rsidRPr="0067366E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6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97" w:type="dxa"/>
          </w:tcPr>
          <w:p w:rsidR="00C05026" w:rsidRPr="0067366E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6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</w:tcPr>
          <w:p w:rsidR="00C05026" w:rsidRPr="0067366E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6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 дополнительной общеобразовательной общеразвивающей программы </w:t>
            </w:r>
          </w:p>
        </w:tc>
        <w:tc>
          <w:tcPr>
            <w:tcW w:w="2268" w:type="dxa"/>
          </w:tcPr>
          <w:p w:rsidR="00C05026" w:rsidRPr="0067366E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6E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</w:t>
            </w:r>
          </w:p>
        </w:tc>
      </w:tr>
      <w:tr w:rsidR="00C05026" w:rsidRPr="002A22AB" w:rsidTr="00A54502">
        <w:tc>
          <w:tcPr>
            <w:tcW w:w="9747" w:type="dxa"/>
            <w:gridSpan w:val="7"/>
          </w:tcPr>
          <w:p w:rsidR="00C05026" w:rsidRPr="002A22AB" w:rsidRDefault="00C05026" w:rsidP="00317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C05026" w:rsidRPr="002A22AB" w:rsidTr="00A54502">
        <w:tc>
          <w:tcPr>
            <w:tcW w:w="534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01" w:type="dxa"/>
          </w:tcPr>
          <w:p w:rsidR="00A54502" w:rsidRDefault="00A54502" w:rsidP="00A5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5026" w:rsidRPr="002A22AB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C05026" w:rsidRPr="002A22AB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05026"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5026" w:rsidRPr="002A22AB" w:rsidRDefault="00C05026" w:rsidP="00A5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«Сам себе дизайнер»</w:t>
            </w:r>
          </w:p>
        </w:tc>
        <w:tc>
          <w:tcPr>
            <w:tcW w:w="1368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Ивлева Н.В.</w:t>
            </w:r>
          </w:p>
        </w:tc>
        <w:tc>
          <w:tcPr>
            <w:tcW w:w="795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897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4" w:type="dxa"/>
          </w:tcPr>
          <w:p w:rsidR="00C05026" w:rsidRPr="002A22AB" w:rsidRDefault="00C05026" w:rsidP="00631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начальных научно – технических знаний, развитие творческого потенциала и изобретательских способностей детей младшего школьного возраста через приобщение к начальному техническому моделированию.</w:t>
            </w:r>
          </w:p>
          <w:p w:rsidR="00C05026" w:rsidRPr="002A22AB" w:rsidRDefault="00C05026" w:rsidP="0063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4502" w:rsidRPr="002A22AB" w:rsidRDefault="00A54502" w:rsidP="00A54502">
            <w:pPr>
              <w:pStyle w:val="a4"/>
              <w:tabs>
                <w:tab w:val="left" w:pos="404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программе.</w:t>
            </w:r>
          </w:p>
          <w:p w:rsidR="00C05026" w:rsidRPr="002A22AB" w:rsidRDefault="00C05026" w:rsidP="00A54502">
            <w:pPr>
              <w:pStyle w:val="a4"/>
              <w:tabs>
                <w:tab w:val="left" w:pos="404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«Сам себе дизайнер» </w:t>
            </w:r>
            <w:proofErr w:type="gramStart"/>
            <w:r w:rsidR="00A5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редназначена</w:t>
            </w:r>
            <w:proofErr w:type="gramEnd"/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7-9лет. </w:t>
            </w:r>
            <w:r w:rsidR="00A545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аправлена на </w:t>
            </w:r>
            <w:r w:rsidRPr="00C0502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 воплощение </w:t>
            </w:r>
            <w:r w:rsidR="00A54502" w:rsidRPr="00C0502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разнообразных конструкторско-технических задач, связанных с изготовлением сначала простейших, затем более сложных изделий </w:t>
            </w:r>
            <w:r w:rsidRPr="00C05026">
              <w:rPr>
                <w:rFonts w:ascii="Times New Roman" w:hAnsi="Times New Roman" w:cs="Times New Roman"/>
                <w:sz w:val="24"/>
                <w:szCs w:val="24"/>
              </w:rPr>
              <w:t>в простых материалах (бумаг</w:t>
            </w:r>
            <w:r w:rsidR="00A54502">
              <w:rPr>
                <w:rFonts w:ascii="Times New Roman" w:hAnsi="Times New Roman" w:cs="Times New Roman"/>
                <w:sz w:val="24"/>
                <w:szCs w:val="24"/>
              </w:rPr>
              <w:t>а, картон и пр.)</w:t>
            </w:r>
            <w:r w:rsidRPr="00C05026">
              <w:rPr>
                <w:rFonts w:ascii="Times New Roman" w:hAnsi="Times New Roman" w:cs="Times New Roman"/>
                <w:sz w:val="24"/>
                <w:szCs w:val="24"/>
              </w:rPr>
              <w:t>. Программный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даёт возможность изучения, применения и комплексного использования различных техник декоративно-прикладного искусства, при проектировании и моделировании различных объектов (вещей, игрушек, аксессуаров, интерьера, и всего того, </w:t>
            </w:r>
            <w:proofErr w:type="gramStart"/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так или иначе окружает нашу жизнь). </w:t>
            </w:r>
          </w:p>
        </w:tc>
      </w:tr>
      <w:tr w:rsidR="00C05026" w:rsidRPr="002A22AB" w:rsidTr="00A54502">
        <w:tc>
          <w:tcPr>
            <w:tcW w:w="534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A54502" w:rsidRDefault="00A54502" w:rsidP="00A5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Самоделкины</w:t>
            </w:r>
            <w:proofErr w:type="spellEnd"/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Ивлева Н.</w:t>
            </w:r>
            <w:proofErr w:type="gramEnd"/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5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144часа</w:t>
            </w:r>
          </w:p>
        </w:tc>
        <w:tc>
          <w:tcPr>
            <w:tcW w:w="897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4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творческого  </w:t>
            </w:r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потенциала обучающихся в области технического творчества через формирование конструкторских умений и навыков.</w:t>
            </w:r>
          </w:p>
        </w:tc>
        <w:tc>
          <w:tcPr>
            <w:tcW w:w="2268" w:type="dxa"/>
          </w:tcPr>
          <w:p w:rsidR="00A54502" w:rsidRDefault="00A54502" w:rsidP="00A5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5026" w:rsidRPr="002A22AB" w:rsidRDefault="00C05026" w:rsidP="00317151">
            <w:pPr>
              <w:pStyle w:val="a4"/>
              <w:tabs>
                <w:tab w:val="left" w:pos="404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Самоделкины</w:t>
            </w:r>
            <w:proofErr w:type="spellEnd"/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05026" w:rsidRPr="002A22AB" w:rsidRDefault="00A54502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5026" w:rsidRPr="002A22AB">
              <w:rPr>
                <w:rFonts w:ascii="Times New Roman" w:hAnsi="Times New Roman" w:cs="Times New Roman"/>
                <w:sz w:val="24"/>
                <w:szCs w:val="24"/>
              </w:rPr>
              <w:t>редназначена</w:t>
            </w:r>
            <w:proofErr w:type="gramEnd"/>
            <w:r w:rsidR="00C05026"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6-9лет.</w:t>
            </w:r>
          </w:p>
          <w:p w:rsidR="00C05026" w:rsidRPr="002A22AB" w:rsidRDefault="00C05026" w:rsidP="00A54502">
            <w:pPr>
              <w:pStyle w:val="a5"/>
              <w:rPr>
                <w:b/>
                <w:sz w:val="24"/>
                <w:szCs w:val="24"/>
              </w:rPr>
            </w:pPr>
            <w:r w:rsidRPr="002A22AB">
              <w:rPr>
                <w:sz w:val="24"/>
                <w:szCs w:val="24"/>
              </w:rPr>
              <w:t xml:space="preserve">Программа интегрирует разные техники ДПИ и технического творчества (оригами, </w:t>
            </w:r>
            <w:proofErr w:type="spellStart"/>
            <w:r w:rsidRPr="002A22AB">
              <w:rPr>
                <w:sz w:val="24"/>
                <w:szCs w:val="24"/>
              </w:rPr>
              <w:t>бумагопластика</w:t>
            </w:r>
            <w:proofErr w:type="spellEnd"/>
            <w:r w:rsidRPr="002A22AB">
              <w:rPr>
                <w:sz w:val="24"/>
                <w:szCs w:val="24"/>
              </w:rPr>
              <w:t xml:space="preserve">, конструирование, моделирование). Применение информационно – коммуникативных технологий при сборке моделей и макетов, проведение экспериментов по исследованию различных материалов, способствуют достижению таких метапредметных результатов освоения программы дополнительного образования - владение навыками познавательной, учебно – исследовательской и проектной деятельности, поиск новых технических решений, работа с технической литературой и документацией. </w:t>
            </w:r>
            <w:r w:rsidRPr="002A22AB">
              <w:rPr>
                <w:b/>
                <w:sz w:val="24"/>
                <w:szCs w:val="24"/>
              </w:rPr>
              <w:t xml:space="preserve"> 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26" w:rsidRPr="002A22AB" w:rsidTr="00A54502">
        <w:tc>
          <w:tcPr>
            <w:tcW w:w="534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01" w:type="dxa"/>
          </w:tcPr>
          <w:p w:rsidR="00A54502" w:rsidRDefault="00A54502" w:rsidP="00A5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«От идеи до модели»</w:t>
            </w:r>
          </w:p>
        </w:tc>
        <w:tc>
          <w:tcPr>
            <w:tcW w:w="1368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Зверева А.В.</w:t>
            </w:r>
          </w:p>
        </w:tc>
        <w:tc>
          <w:tcPr>
            <w:tcW w:w="795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897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</w:tcPr>
          <w:p w:rsidR="00C05026" w:rsidRPr="002A22AB" w:rsidRDefault="00C05026" w:rsidP="00317151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и личностных качеств обучающихся посредством 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дизайн - моделирования (предметный дизайн, дизайн аксессуаров). Что в свою очередь даёт широкие возможности изучения, применения и комплексного использования различных техник ДПИ, при проектировании и моделировании вещей, кукол, игрушек, аксессуаров, интерьера.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4502" w:rsidRDefault="00A54502" w:rsidP="00A5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5026" w:rsidRPr="002A22AB" w:rsidRDefault="00C05026" w:rsidP="00A54502">
            <w:pPr>
              <w:pStyle w:val="a4"/>
              <w:tabs>
                <w:tab w:val="left" w:pos="404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«От идеи до модели»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редназначена</w:t>
            </w:r>
            <w:proofErr w:type="gramEnd"/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11-13лет.</w:t>
            </w:r>
          </w:p>
          <w:p w:rsidR="00C05026" w:rsidRPr="002A22AB" w:rsidRDefault="00C05026" w:rsidP="00A5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 программы предусмотрено изготовление изделий, макетов и моделей   посредством их конструирования моделирования. Актуальность данной программы обусловлена общественной потребностью в творчески активных и технически грамотных молодых людях, в возрождении интереса молодежи к современной технике, в воспитании культуры жизненного и профессионального самоопределения.</w:t>
            </w:r>
          </w:p>
        </w:tc>
      </w:tr>
      <w:tr w:rsidR="00C05026" w:rsidRPr="002A22AB" w:rsidTr="00A54502">
        <w:tc>
          <w:tcPr>
            <w:tcW w:w="9747" w:type="dxa"/>
            <w:gridSpan w:val="7"/>
          </w:tcPr>
          <w:p w:rsidR="00C05026" w:rsidRPr="002A22AB" w:rsidRDefault="00C05026" w:rsidP="00317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 – педагогическая направленность</w:t>
            </w:r>
          </w:p>
        </w:tc>
      </w:tr>
      <w:tr w:rsidR="00C05026" w:rsidRPr="002A22AB" w:rsidTr="00A54502">
        <w:tc>
          <w:tcPr>
            <w:tcW w:w="534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A54502" w:rsidRDefault="00A54502" w:rsidP="00A5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«Будущий первоклассник»</w:t>
            </w:r>
          </w:p>
        </w:tc>
        <w:tc>
          <w:tcPr>
            <w:tcW w:w="1368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Геращенко Е.С., Головачева И.Н., Шушукина Л.А.</w:t>
            </w:r>
          </w:p>
        </w:tc>
        <w:tc>
          <w:tcPr>
            <w:tcW w:w="795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360 часов</w:t>
            </w:r>
          </w:p>
        </w:tc>
        <w:tc>
          <w:tcPr>
            <w:tcW w:w="897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</w:tcPr>
          <w:p w:rsidR="00C05026" w:rsidRPr="002A22AB" w:rsidRDefault="00C05026" w:rsidP="00317151">
            <w:pPr>
              <w:pStyle w:val="1"/>
              <w:ind w:left="0" w:firstLine="426"/>
              <w:outlineLvl w:val="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A22AB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2A22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A22AB">
              <w:rPr>
                <w:rFonts w:ascii="Times New Roman" w:hAnsi="Times New Roman"/>
                <w:sz w:val="24"/>
                <w:szCs w:val="24"/>
              </w:rPr>
              <w:t xml:space="preserve"> к новой социальной роли, адаптация к изменяющейся социальной ситуации; создание образовательной среды, способствующей развитию интеллектуальной, мотивационной и эмоционально-волевой сферы дошкольника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4502" w:rsidRDefault="00A54502" w:rsidP="00A5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«Будущий первоклассник» </w:t>
            </w:r>
            <w:proofErr w:type="gramStart"/>
            <w:r w:rsidR="00A5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редназначена</w:t>
            </w:r>
            <w:proofErr w:type="gramEnd"/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 6-7лет.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состоит из 7 блоков и позволяет </w:t>
            </w:r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игровых методик, разнообразия игр и упражнений, создать условия для максимального развития </w:t>
            </w:r>
            <w:proofErr w:type="spellStart"/>
            <w:proofErr w:type="gramStart"/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 w:rsidR="00A5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, интеллектуальной, мотивационной и эмоционально-волевой </w:t>
            </w:r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сферы 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дошкольника</w:t>
            </w:r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026" w:rsidRPr="002A22AB" w:rsidTr="00A54502">
        <w:tc>
          <w:tcPr>
            <w:tcW w:w="534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A54502" w:rsidRDefault="00A54502" w:rsidP="00A5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1368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Глушко Ю.С.</w:t>
            </w:r>
          </w:p>
        </w:tc>
        <w:tc>
          <w:tcPr>
            <w:tcW w:w="795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436 часов</w:t>
            </w:r>
          </w:p>
        </w:tc>
        <w:tc>
          <w:tcPr>
            <w:tcW w:w="897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</w:tcPr>
          <w:p w:rsidR="00C05026" w:rsidRPr="002A22AB" w:rsidRDefault="00C05026" w:rsidP="00317151">
            <w:pPr>
              <w:ind w:firstLine="7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22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оздание  условий для развития  коммуникативных и познавательных процессов, личностных качеств дошкольника, воспитания активной жизненной позиции.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4502" w:rsidRDefault="00A54502" w:rsidP="00A5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  <w:p w:rsidR="00C05026" w:rsidRPr="002A22AB" w:rsidRDefault="00A54502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5026" w:rsidRPr="002A22AB">
              <w:rPr>
                <w:rFonts w:ascii="Times New Roman" w:hAnsi="Times New Roman" w:cs="Times New Roman"/>
                <w:sz w:val="24"/>
                <w:szCs w:val="24"/>
              </w:rPr>
              <w:t>редназначена</w:t>
            </w:r>
            <w:proofErr w:type="gramEnd"/>
            <w:r w:rsidR="00C05026"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 6-6,5лет.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состоит из 9 блоков.  </w:t>
            </w:r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Программный материал позволяет организовать полноценную подготовку старших дошкольников к обучению в школе: способствует формированию желания учиться, умения управлять своим поведением, развивает умственную деятельность, самостоятельность и творческие способности дошкольников; не дублирует образовательные программы развития и воспитания дошкольных образовательных учреждений.</w:t>
            </w:r>
          </w:p>
        </w:tc>
      </w:tr>
      <w:tr w:rsidR="00C05026" w:rsidRPr="002A22AB" w:rsidTr="00A54502">
        <w:tc>
          <w:tcPr>
            <w:tcW w:w="534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01" w:type="dxa"/>
          </w:tcPr>
          <w:p w:rsidR="00A54502" w:rsidRDefault="00A54502" w:rsidP="00A5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«Знай и</w:t>
            </w:r>
            <w:proofErr w:type="gramStart"/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мей»</w:t>
            </w:r>
          </w:p>
        </w:tc>
        <w:tc>
          <w:tcPr>
            <w:tcW w:w="1368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Егорова Е.Е., Ерасова Е.Е., Переведенцев А.И., Шушукина Л.А,</w:t>
            </w:r>
          </w:p>
        </w:tc>
        <w:tc>
          <w:tcPr>
            <w:tcW w:w="795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97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</w:tcPr>
          <w:p w:rsidR="00C05026" w:rsidRPr="002A22AB" w:rsidRDefault="00C05026" w:rsidP="003171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всестороннего мышления, речевых механизмов, коммуникативных умений и познавательных способностей у детей дошкольного возраста.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4502" w:rsidRDefault="00A54502" w:rsidP="00A5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«Знай и</w:t>
            </w:r>
            <w:proofErr w:type="gramStart"/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мей»</w:t>
            </w:r>
          </w:p>
          <w:p w:rsidR="00C05026" w:rsidRPr="002A22AB" w:rsidRDefault="00A54502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5026" w:rsidRPr="002A22AB">
              <w:rPr>
                <w:rFonts w:ascii="Times New Roman" w:hAnsi="Times New Roman" w:cs="Times New Roman"/>
                <w:sz w:val="24"/>
                <w:szCs w:val="24"/>
              </w:rPr>
              <w:t>редназначена</w:t>
            </w:r>
            <w:proofErr w:type="gramEnd"/>
            <w:r w:rsidR="00C05026"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 5-6лет.</w:t>
            </w:r>
          </w:p>
          <w:p w:rsidR="00C05026" w:rsidRPr="002A22AB" w:rsidRDefault="00C05026" w:rsidP="00317151">
            <w:pPr>
              <w:shd w:val="clear" w:color="auto" w:fill="FFFFFF"/>
              <w:ind w:left="38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состоит из 8 блоков.  </w:t>
            </w:r>
          </w:p>
          <w:p w:rsidR="00C05026" w:rsidRPr="002A22AB" w:rsidRDefault="00A54502" w:rsidP="00317151">
            <w:pPr>
              <w:shd w:val="clear" w:color="auto" w:fill="FFFFFF"/>
              <w:ind w:left="38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Способствует</w:t>
            </w:r>
            <w:r w:rsidR="00C05026" w:rsidRPr="002A22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удовлетворени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ю </w:t>
            </w:r>
            <w:r w:rsidR="00C05026" w:rsidRPr="002A22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общеобразовательных </w:t>
            </w:r>
            <w:r w:rsidR="00C05026" w:rsidRPr="002A22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потребностей детей </w:t>
            </w:r>
            <w:proofErr w:type="spellStart"/>
            <w:proofErr w:type="gramStart"/>
            <w:r w:rsidR="00C05026" w:rsidRPr="002A22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дошкольно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C05026" w:rsidRPr="002A22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го</w:t>
            </w:r>
            <w:proofErr w:type="gramEnd"/>
            <w:r w:rsidR="00C05026" w:rsidRPr="002A22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возраста и выполнения социального </w:t>
            </w:r>
            <w:r w:rsidR="00C05026" w:rsidRPr="002A22A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lastRenderedPageBreak/>
              <w:t>заказа общества</w:t>
            </w:r>
            <w:r w:rsidR="00C05026"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5026" w:rsidRPr="002A22AB" w:rsidRDefault="00C05026" w:rsidP="004C7F4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программа ориентирована на познавательное, </w:t>
            </w:r>
            <w:r w:rsidRPr="002A22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социально-личностное, художественно-эстетическое развитие детей </w:t>
            </w:r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5-летнего возраста, способствует всестороннему развитию детей, </w:t>
            </w:r>
            <w:r w:rsidRPr="002A22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воспитанию  эмоционально-эстетическо</w:t>
            </w:r>
            <w:r w:rsidR="004C7F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</w:t>
            </w:r>
            <w:r w:rsidRPr="002A22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отношени</w:t>
            </w:r>
            <w:r w:rsidR="004C7F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2A22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истокам народной культуры России</w:t>
            </w:r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>, к традициям своего народа.</w:t>
            </w:r>
          </w:p>
        </w:tc>
      </w:tr>
      <w:tr w:rsidR="00C05026" w:rsidRPr="002A22AB" w:rsidTr="00A54502">
        <w:tc>
          <w:tcPr>
            <w:tcW w:w="534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901" w:type="dxa"/>
          </w:tcPr>
          <w:p w:rsidR="004C7F46" w:rsidRDefault="004C7F46" w:rsidP="004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«Знайки»</w:t>
            </w:r>
          </w:p>
        </w:tc>
        <w:tc>
          <w:tcPr>
            <w:tcW w:w="1368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Ивлева Н.В.</w:t>
            </w:r>
          </w:p>
        </w:tc>
        <w:tc>
          <w:tcPr>
            <w:tcW w:w="795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288 часов</w:t>
            </w:r>
          </w:p>
        </w:tc>
        <w:tc>
          <w:tcPr>
            <w:tcW w:w="897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 благоприятных  условий  для  полноценного  проживания  ребенком  дошкольного  детства,  формирование  основ базовой  культуры  личности,  всестороннее  развитие  психических  и  физических  качеств  в  соответствии  с  возрастными  и индивидуальными  особенностями,  подготовка  к  жизни  в  современном  обществе. Развитие творческих способностей.</w:t>
            </w:r>
          </w:p>
        </w:tc>
        <w:tc>
          <w:tcPr>
            <w:tcW w:w="2268" w:type="dxa"/>
          </w:tcPr>
          <w:p w:rsidR="004C7F46" w:rsidRDefault="004C7F46" w:rsidP="004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«Знайки»</w:t>
            </w:r>
          </w:p>
          <w:p w:rsidR="00C05026" w:rsidRPr="002A22AB" w:rsidRDefault="004C7F4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5026" w:rsidRPr="002A22AB">
              <w:rPr>
                <w:rFonts w:ascii="Times New Roman" w:hAnsi="Times New Roman" w:cs="Times New Roman"/>
                <w:sz w:val="24"/>
                <w:szCs w:val="24"/>
              </w:rPr>
              <w:t>редназначена</w:t>
            </w:r>
            <w:proofErr w:type="gramEnd"/>
            <w:r w:rsidR="00C05026"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 4,5-5,5 лет.</w:t>
            </w:r>
          </w:p>
          <w:p w:rsidR="00C05026" w:rsidRPr="002A22AB" w:rsidRDefault="00C05026" w:rsidP="00317151">
            <w:pPr>
              <w:shd w:val="clear" w:color="auto" w:fill="FFFFFF"/>
              <w:ind w:left="38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7 блоков.  О</w:t>
            </w:r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бщая концепция данной программы реализуется через содержание и организацию деятельности обучающихся по ряду направлений. Интеграция различных направлений деятельности обеспечивает формирование у ребенка целостной картины миропонимания (личное, эмоциональное, оценочное восприятие мира), посредством приобщения </w:t>
            </w:r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дошкольников к </w:t>
            </w:r>
            <w:proofErr w:type="gramStart"/>
            <w:r w:rsidR="004C7F46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4C7F46">
              <w:rPr>
                <w:rFonts w:ascii="Times New Roman" w:eastAsia="Times New Roman" w:hAnsi="Times New Roman" w:cs="Times New Roman"/>
                <w:sz w:val="24"/>
                <w:szCs w:val="24"/>
              </w:rPr>
              <w:t>ДПТ</w:t>
            </w:r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музыке и литературе, физической культуре, игре. 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26" w:rsidRPr="002A22AB" w:rsidTr="00A54502">
        <w:tc>
          <w:tcPr>
            <w:tcW w:w="534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901" w:type="dxa"/>
          </w:tcPr>
          <w:p w:rsidR="004C7F46" w:rsidRDefault="004C7F46" w:rsidP="004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«Логоритмика»</w:t>
            </w:r>
          </w:p>
        </w:tc>
        <w:tc>
          <w:tcPr>
            <w:tcW w:w="1368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Геращенко Е.С.</w:t>
            </w:r>
          </w:p>
        </w:tc>
        <w:tc>
          <w:tcPr>
            <w:tcW w:w="795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897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</w:tcPr>
          <w:p w:rsidR="00C05026" w:rsidRPr="002A22AB" w:rsidRDefault="00C05026" w:rsidP="00317151">
            <w:pPr>
              <w:pStyle w:val="a8"/>
              <w:spacing w:before="0" w:beforeAutospacing="0" w:after="0" w:afterAutospacing="0"/>
            </w:pPr>
            <w:r w:rsidRPr="002A22AB">
              <w:t xml:space="preserve">Преодоление речевого нарушения у детей путём развития, воспитания и коррекции двигательной сферы через </w:t>
            </w:r>
            <w:proofErr w:type="spellStart"/>
            <w:r w:rsidRPr="002A22AB">
              <w:t>музыкально-логоритмические</w:t>
            </w:r>
            <w:proofErr w:type="spellEnd"/>
            <w:r w:rsidRPr="002A22AB">
              <w:t xml:space="preserve"> занятия.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F46" w:rsidRDefault="004C7F46" w:rsidP="004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«Логоритмика»</w:t>
            </w:r>
          </w:p>
          <w:p w:rsidR="00C05026" w:rsidRPr="002A22AB" w:rsidRDefault="004C7F4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5026" w:rsidRPr="002A22AB">
              <w:rPr>
                <w:rFonts w:ascii="Times New Roman" w:hAnsi="Times New Roman" w:cs="Times New Roman"/>
                <w:sz w:val="24"/>
                <w:szCs w:val="24"/>
              </w:rPr>
              <w:t>редназначена</w:t>
            </w:r>
            <w:proofErr w:type="gramEnd"/>
            <w:r w:rsidR="00C05026"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 6-7 лет.</w:t>
            </w:r>
          </w:p>
          <w:p w:rsidR="00C05026" w:rsidRPr="002A22AB" w:rsidRDefault="004C7F46" w:rsidP="004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C05026"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здоровьесберегающи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C05026"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C05026"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благотворно влияет на весь организм ребенка и способствует максимально эффективному повышению уровня звукопроизношения, овладения структурой слова, расширения словарного запаса детей дошкольного возраста. </w:t>
            </w:r>
            <w:r w:rsidR="00C05026" w:rsidRPr="002A22AB">
              <w:rPr>
                <w:rStyle w:val="a7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Программ</w:t>
            </w:r>
            <w:r>
              <w:rPr>
                <w:rStyle w:val="a7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ный материал</w:t>
            </w:r>
            <w:r w:rsidR="00C05026"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лексико-грамматическому планированию логопедических занятий, включает работу над закреплением звуков в определен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5026"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proofErr w:type="gramStart"/>
            <w:r w:rsidR="00C05026"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026"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C05026"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C05026"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п</w:t>
            </w:r>
            <w:r w:rsidR="00C05026"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>омога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="00C05026"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работать в детском коллективе, находить общий язык.</w:t>
            </w:r>
          </w:p>
        </w:tc>
      </w:tr>
      <w:tr w:rsidR="00C05026" w:rsidRPr="002A22AB" w:rsidTr="00A54502">
        <w:tc>
          <w:tcPr>
            <w:tcW w:w="534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01" w:type="dxa"/>
          </w:tcPr>
          <w:p w:rsidR="004C7F46" w:rsidRDefault="004C7F46" w:rsidP="004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«Английский клуб»</w:t>
            </w:r>
          </w:p>
        </w:tc>
        <w:tc>
          <w:tcPr>
            <w:tcW w:w="1368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Фомина Н.А.</w:t>
            </w:r>
          </w:p>
        </w:tc>
        <w:tc>
          <w:tcPr>
            <w:tcW w:w="795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897" w:type="dxa"/>
          </w:tcPr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</w:tcPr>
          <w:p w:rsidR="00C05026" w:rsidRPr="002A22AB" w:rsidRDefault="00C05026" w:rsidP="0031715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 языковых навыков, </w:t>
            </w:r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необходимых для успешного овладения английским языком. Это позволяет достичь высоких показателей общеобразовательного развития учащихся, углубить и закрепить уже имеющиеся знания и получить дополнительные.</w:t>
            </w:r>
            <w:r w:rsidRPr="002A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F46" w:rsidRDefault="004C7F46" w:rsidP="004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«Английский клуб»</w:t>
            </w:r>
          </w:p>
          <w:p w:rsidR="00C05026" w:rsidRPr="002A22AB" w:rsidRDefault="004C7F4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5026" w:rsidRPr="002A22AB">
              <w:rPr>
                <w:rFonts w:ascii="Times New Roman" w:hAnsi="Times New Roman" w:cs="Times New Roman"/>
                <w:sz w:val="24"/>
                <w:szCs w:val="24"/>
              </w:rPr>
              <w:t>редназначена</w:t>
            </w:r>
            <w:proofErr w:type="gramEnd"/>
            <w:r w:rsidR="00C05026"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 10-11 лет.</w:t>
            </w:r>
          </w:p>
          <w:p w:rsidR="00C05026" w:rsidRPr="002A22AB" w:rsidRDefault="00C05026" w:rsidP="00317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Програмный</w:t>
            </w:r>
            <w:proofErr w:type="spellEnd"/>
            <w:r w:rsidRPr="002A22A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способствует р</w:t>
            </w:r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</w:t>
            </w:r>
            <w:r w:rsidRPr="002A22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C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 интереса к культуре стра</w:t>
            </w:r>
            <w:r w:rsidR="004C7F46">
              <w:rPr>
                <w:rFonts w:ascii="Times New Roman" w:eastAsia="Times New Roman" w:hAnsi="Times New Roman" w:cs="Times New Roman"/>
                <w:sz w:val="24"/>
                <w:szCs w:val="24"/>
              </w:rPr>
              <w:t>ны изучаемого языка, её народу;</w:t>
            </w:r>
            <w:r w:rsidRPr="002A2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осознанию того, что для знакомства с другими странами, их обычаями и традициями нужно хорошо говорить и понимать</w:t>
            </w:r>
            <w:r w:rsidR="004C7F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5026" w:rsidRPr="002A22AB" w:rsidRDefault="00C05026" w:rsidP="0031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026" w:rsidRPr="00C05026" w:rsidRDefault="00C05026" w:rsidP="00C050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5026" w:rsidRPr="00C05026" w:rsidSect="0010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5026"/>
    <w:rsid w:val="001034A1"/>
    <w:rsid w:val="002A782F"/>
    <w:rsid w:val="004C7F46"/>
    <w:rsid w:val="0053243E"/>
    <w:rsid w:val="00631A05"/>
    <w:rsid w:val="00A54502"/>
    <w:rsid w:val="00C05026"/>
    <w:rsid w:val="00C6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026"/>
    <w:pPr>
      <w:ind w:left="720"/>
    </w:pPr>
    <w:rPr>
      <w:rFonts w:ascii="Calibri" w:eastAsia="Calibri" w:hAnsi="Calibri" w:cs="Calibri"/>
      <w:lang w:eastAsia="ar-SA"/>
    </w:rPr>
  </w:style>
  <w:style w:type="paragraph" w:styleId="a5">
    <w:name w:val="Body Text"/>
    <w:basedOn w:val="a"/>
    <w:link w:val="a6"/>
    <w:rsid w:val="00C050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05026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uiPriority w:val="22"/>
    <w:qFormat/>
    <w:rsid w:val="00C05026"/>
    <w:rPr>
      <w:b/>
      <w:bCs/>
    </w:rPr>
  </w:style>
  <w:style w:type="paragraph" w:customStyle="1" w:styleId="1">
    <w:name w:val="Абзац списка1"/>
    <w:basedOn w:val="a"/>
    <w:rsid w:val="00C0502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rmal (Web)"/>
    <w:basedOn w:val="a"/>
    <w:uiPriority w:val="99"/>
    <w:rsid w:val="00C0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Натулек</cp:lastModifiedBy>
  <cp:revision>5</cp:revision>
  <dcterms:created xsi:type="dcterms:W3CDTF">2017-12-07T16:59:00Z</dcterms:created>
  <dcterms:modified xsi:type="dcterms:W3CDTF">2017-12-18T08:35:00Z</dcterms:modified>
</cp:coreProperties>
</file>